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E7" w:rsidRDefault="00BB35E7" w:rsidP="00BB35E7">
      <w:pPr>
        <w:autoSpaceDE w:val="0"/>
        <w:autoSpaceDN w:val="0"/>
        <w:adjustRightInd w:val="0"/>
        <w:rPr>
          <w:rFonts w:ascii="Harrington" w:eastAsia="Calibri" w:hAnsi="Harrington" w:cs="Harrington"/>
        </w:rPr>
      </w:pPr>
      <w:r>
        <w:rPr>
          <w:rFonts w:ascii="Harrington" w:eastAsia="Calibri" w:hAnsi="Harrington" w:cs="Harrington"/>
          <w:sz w:val="48"/>
          <w:szCs w:val="48"/>
        </w:rPr>
        <w:t xml:space="preserve">             </w:t>
      </w:r>
    </w:p>
    <w:p w:rsidR="00BB35E7" w:rsidRDefault="00BB35E7" w:rsidP="00BB35E7">
      <w:pPr>
        <w:ind w:left="720"/>
      </w:pPr>
      <w:r>
        <w:rPr>
          <w:noProof/>
        </w:rPr>
        <w:drawing>
          <wp:inline distT="0" distB="0" distL="0" distR="0">
            <wp:extent cx="2946400" cy="1905000"/>
            <wp:effectExtent l="19050" t="0" r="6350" b="0"/>
            <wp:docPr id="1" name="Picture 1" descr="Expor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ported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B50" w:rsidRDefault="00BB35E7">
      <w:r>
        <w:t>Adele Ford’s logo</w:t>
      </w:r>
    </w:p>
    <w:sectPr w:rsidR="00701B50" w:rsidSect="00E20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B35E7"/>
    <w:rsid w:val="00700171"/>
    <w:rsid w:val="0098168C"/>
    <w:rsid w:val="00BB35E7"/>
    <w:rsid w:val="00E2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5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5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</dc:creator>
  <cp:lastModifiedBy>Adele</cp:lastModifiedBy>
  <cp:revision>1</cp:revision>
  <dcterms:created xsi:type="dcterms:W3CDTF">2010-12-10T02:36:00Z</dcterms:created>
  <dcterms:modified xsi:type="dcterms:W3CDTF">2010-12-10T02:36:00Z</dcterms:modified>
</cp:coreProperties>
</file>